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9" w:rsidRDefault="009A4289">
      <w:pPr>
        <w:rPr>
          <w:b/>
        </w:rPr>
      </w:pPr>
      <w:r>
        <w:rPr>
          <w:noProof/>
          <w:lang w:eastAsia="nl-NL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376555</wp:posOffset>
            </wp:positionV>
            <wp:extent cx="2077085" cy="234950"/>
            <wp:effectExtent l="19050" t="0" r="0" b="0"/>
            <wp:wrapSquare wrapText="bothSides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>
            <wp:extent cx="888365" cy="1052195"/>
            <wp:effectExtent l="19050" t="0" r="6985" b="0"/>
            <wp:docPr id="1" name="Afbeelding 0" descr="VVD 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VVD nieu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932305" cy="466090"/>
            <wp:effectExtent l="19050" t="0" r="0" b="0"/>
            <wp:docPr id="4" name="Afbeelding 2" descr="C:\Documents and Settings\Anita\Local Settings\Temporary Internet Files\Content.Outlook\51E786C3\sb_logo_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Documents and Settings\Anita\Local Settings\Temporary Internet Files\Content.Outlook\51E786C3\sb_logo_7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89" w:rsidRDefault="009A4289">
      <w:pPr>
        <w:rPr>
          <w:b/>
        </w:rPr>
      </w:pPr>
    </w:p>
    <w:p w:rsidR="00FB690E" w:rsidRDefault="009A4289">
      <w:pPr>
        <w:rPr>
          <w:b/>
        </w:rPr>
      </w:pPr>
      <w:r w:rsidRPr="009A4289">
        <w:rPr>
          <w:b/>
        </w:rPr>
        <w:t xml:space="preserve">MOTIE UITBREIDING PARKEERREGULERING </w:t>
      </w:r>
    </w:p>
    <w:p w:rsidR="00FB690E" w:rsidRDefault="00FB690E" w:rsidP="00FB690E">
      <w:pPr>
        <w:pStyle w:val="NotitieTekst"/>
        <w:spacing w:line="276" w:lineRule="auto"/>
        <w:rPr>
          <w:rFonts w:asciiTheme="minorHAnsi" w:hAnsiTheme="minorHAnsi" w:cs="Arial"/>
          <w:sz w:val="22"/>
          <w:szCs w:val="22"/>
        </w:rPr>
      </w:pPr>
      <w:r w:rsidRPr="00BF1D25">
        <w:rPr>
          <w:rFonts w:asciiTheme="minorHAnsi" w:hAnsiTheme="minorHAnsi" w:cs="Arial"/>
          <w:sz w:val="22"/>
          <w:szCs w:val="22"/>
        </w:rPr>
        <w:t xml:space="preserve">De gemeenteraad van Delft, in vergadering bijeen op </w:t>
      </w:r>
      <w:r w:rsidR="0051212D">
        <w:rPr>
          <w:rFonts w:asciiTheme="minorHAnsi" w:hAnsiTheme="minorHAnsi" w:cs="Arial"/>
          <w:sz w:val="22"/>
          <w:szCs w:val="22"/>
        </w:rPr>
        <w:t>19 decem</w:t>
      </w:r>
      <w:r w:rsidRPr="00BF1D25">
        <w:rPr>
          <w:rFonts w:asciiTheme="minorHAnsi" w:hAnsiTheme="minorHAnsi" w:cs="Arial"/>
          <w:sz w:val="22"/>
          <w:szCs w:val="22"/>
        </w:rPr>
        <w:t>ber 2013</w:t>
      </w:r>
    </w:p>
    <w:p w:rsidR="00FB690E" w:rsidRDefault="00FB690E"/>
    <w:p w:rsidR="00FB690E" w:rsidRDefault="00FB690E">
      <w:r>
        <w:t>Constaterende dat</w:t>
      </w:r>
    </w:p>
    <w:p w:rsidR="0051212D" w:rsidRDefault="0051212D" w:rsidP="0051212D">
      <w:pPr>
        <w:pStyle w:val="Lijstalinea"/>
        <w:numPr>
          <w:ilvl w:val="0"/>
          <w:numId w:val="1"/>
        </w:numPr>
      </w:pPr>
      <w:r>
        <w:t xml:space="preserve">De parkeerregulering in Voorhof </w:t>
      </w:r>
      <w:r w:rsidR="00151E29">
        <w:t>Noordwest per 1 oktober 2013</w:t>
      </w:r>
      <w:r>
        <w:t xml:space="preserve"> is uitge</w:t>
      </w:r>
      <w:r w:rsidR="00151E29">
        <w:t>breid met de E. du Perronlaan, Dichtersweg en delen van de Roland Holstlaan.</w:t>
      </w:r>
    </w:p>
    <w:p w:rsidR="0051212D" w:rsidRDefault="0051212D" w:rsidP="0051212D">
      <w:pPr>
        <w:pStyle w:val="Lijstalinea"/>
        <w:numPr>
          <w:ilvl w:val="0"/>
          <w:numId w:val="1"/>
        </w:numPr>
      </w:pPr>
      <w:r>
        <w:t>Deze straten sindsdien nauwelijks worden gebruikt</w:t>
      </w:r>
    </w:p>
    <w:p w:rsidR="0051212D" w:rsidRDefault="0051212D" w:rsidP="0051212D">
      <w:pPr>
        <w:pStyle w:val="Lijstalinea"/>
        <w:numPr>
          <w:ilvl w:val="0"/>
          <w:numId w:val="1"/>
        </w:numPr>
      </w:pPr>
      <w:r>
        <w:t>Sin</w:t>
      </w:r>
      <w:r w:rsidR="00F620AF">
        <w:t>d</w:t>
      </w:r>
      <w:r>
        <w:t>sdien de aangrenzende straten</w:t>
      </w:r>
      <w:r w:rsidR="00AC56A9">
        <w:t xml:space="preserve"> een te hoge parkeerdruk</w:t>
      </w:r>
      <w:r>
        <w:t xml:space="preserve"> ervaren </w:t>
      </w:r>
      <w:r w:rsidR="00AC56A9">
        <w:t>door</w:t>
      </w:r>
      <w:r>
        <w:t xml:space="preserve"> werknemers</w:t>
      </w:r>
      <w:r w:rsidR="00AC56A9">
        <w:t xml:space="preserve">, </w:t>
      </w:r>
      <w:r>
        <w:t xml:space="preserve">bezoekers van Torenhove, winkelcentrum In de Hoven en </w:t>
      </w:r>
      <w:r w:rsidR="00AC56A9">
        <w:t xml:space="preserve">bezoekers aan </w:t>
      </w:r>
      <w:r>
        <w:t>de binnenstad</w:t>
      </w:r>
    </w:p>
    <w:p w:rsidR="0051212D" w:rsidRDefault="0051212D" w:rsidP="0051212D">
      <w:r>
        <w:t>Overwegende dat</w:t>
      </w:r>
    </w:p>
    <w:p w:rsidR="00AC56A9" w:rsidRDefault="00AC56A9" w:rsidP="0051212D">
      <w:pPr>
        <w:pStyle w:val="Lijstalinea"/>
        <w:numPr>
          <w:ilvl w:val="0"/>
          <w:numId w:val="2"/>
        </w:numPr>
      </w:pPr>
      <w:r>
        <w:t>Het ongewenst is om per straat gereguleerd parkeren in te voeren, omdat de naastgelegen straten dan het probleem overnemen.</w:t>
      </w:r>
    </w:p>
    <w:p w:rsidR="00AC56A9" w:rsidRDefault="00AC56A9" w:rsidP="0051212D">
      <w:pPr>
        <w:pStyle w:val="Lijstalinea"/>
        <w:numPr>
          <w:ilvl w:val="0"/>
          <w:numId w:val="2"/>
        </w:numPr>
      </w:pPr>
      <w:r>
        <w:t>Logische grenzen gehanteerd moeten worden bij het invoeren van gereguleerd parkeren</w:t>
      </w:r>
    </w:p>
    <w:p w:rsidR="00AC56A9" w:rsidRDefault="00AC56A9" w:rsidP="00AC56A9">
      <w:pPr>
        <w:pStyle w:val="Lijstalinea"/>
      </w:pPr>
    </w:p>
    <w:p w:rsidR="0051212D" w:rsidRDefault="0051212D" w:rsidP="0051212D">
      <w:r>
        <w:t>Draagt het college op</w:t>
      </w:r>
    </w:p>
    <w:p w:rsidR="009A4289" w:rsidRPr="009A4289" w:rsidRDefault="00F753E1" w:rsidP="0051212D">
      <w:pPr>
        <w:pStyle w:val="Lijstalinea"/>
        <w:numPr>
          <w:ilvl w:val="0"/>
          <w:numId w:val="3"/>
        </w:numPr>
      </w:pPr>
      <w:r>
        <w:t>Uitbreiding van parkeerregulering alleen in te voeren in gebieden met logische grenzen (</w:t>
      </w:r>
      <w:r>
        <w:rPr>
          <w:rFonts w:ascii="Calibri" w:hAnsi="Calibri"/>
        </w:rPr>
        <w:t>dwz: grenzen die logisch aansluiten bij de ruimtelijke inrichting zoals vaarwegen</w:t>
      </w:r>
      <w:r w:rsidR="009A4289">
        <w:rPr>
          <w:rFonts w:ascii="Calibri" w:hAnsi="Calibri"/>
        </w:rPr>
        <w:t>, groengebieden, of</w:t>
      </w:r>
      <w:r>
        <w:rPr>
          <w:rFonts w:ascii="Calibri" w:hAnsi="Calibri"/>
        </w:rPr>
        <w:t xml:space="preserve"> hoofdwegen</w:t>
      </w:r>
      <w:r w:rsidR="009A4289">
        <w:rPr>
          <w:rFonts w:ascii="Calibri" w:hAnsi="Calibri"/>
        </w:rPr>
        <w:t xml:space="preserve">); </w:t>
      </w:r>
    </w:p>
    <w:p w:rsidR="0051212D" w:rsidRDefault="009A4289" w:rsidP="0051212D">
      <w:pPr>
        <w:pStyle w:val="Lijstalinea"/>
        <w:numPr>
          <w:ilvl w:val="0"/>
          <w:numId w:val="3"/>
        </w:numPr>
      </w:pPr>
      <w:r>
        <w:rPr>
          <w:rFonts w:ascii="Calibri" w:hAnsi="Calibri"/>
        </w:rPr>
        <w:t xml:space="preserve">Daarbij te zorgen voor </w:t>
      </w:r>
      <w:r w:rsidR="00F620AF">
        <w:t xml:space="preserve">aantoonbaar </w:t>
      </w:r>
      <w:r w:rsidR="0051212D">
        <w:t xml:space="preserve">voldoende draagvlak </w:t>
      </w:r>
      <w:r w:rsidR="00F620AF">
        <w:t>(door middel van een</w:t>
      </w:r>
      <w:r>
        <w:t xml:space="preserve"> goedkeuring van de belangenvereniging van het betreffende (deel)gebied en/of een</w:t>
      </w:r>
      <w:r w:rsidR="00F620AF">
        <w:t xml:space="preserve"> representatieve enquete) </w:t>
      </w:r>
    </w:p>
    <w:p w:rsidR="0051212D" w:rsidRDefault="0051212D" w:rsidP="0051212D">
      <w:r>
        <w:t>En gaat over tot de orde van de vergadering</w:t>
      </w:r>
    </w:p>
    <w:p w:rsidR="0051212D" w:rsidRDefault="0051212D" w:rsidP="0051212D"/>
    <w:p w:rsidR="00FB690E" w:rsidRDefault="0051212D">
      <w:r>
        <w:br/>
        <w:t>Joëlle Gooijer</w:t>
      </w:r>
      <w:r w:rsidR="00F620AF">
        <w:tab/>
      </w:r>
      <w:r w:rsidR="00F620AF">
        <w:tab/>
      </w:r>
      <w:r w:rsidR="00F753E1">
        <w:tab/>
      </w:r>
      <w:r w:rsidR="00F620AF">
        <w:t>Linda Böcker</w:t>
      </w:r>
      <w:r w:rsidR="00F753E1">
        <w:tab/>
      </w:r>
      <w:r w:rsidR="00F753E1">
        <w:tab/>
        <w:t>Aad Meuleman</w:t>
      </w:r>
      <w:r w:rsidR="00F753E1">
        <w:tab/>
      </w:r>
      <w:r>
        <w:br/>
        <w:t>ChristenUnie</w:t>
      </w:r>
      <w:r w:rsidR="00F753E1">
        <w:tab/>
      </w:r>
      <w:r w:rsidR="00F620AF">
        <w:tab/>
      </w:r>
      <w:r w:rsidR="00F620AF">
        <w:tab/>
        <w:t xml:space="preserve">VVD </w:t>
      </w:r>
      <w:r w:rsidR="00F753E1">
        <w:tab/>
      </w:r>
      <w:r w:rsidR="00F753E1">
        <w:tab/>
      </w:r>
      <w:r w:rsidR="00F753E1">
        <w:tab/>
        <w:t>Stadsbelangen</w:t>
      </w:r>
      <w:bookmarkStart w:id="0" w:name="_GoBack"/>
      <w:bookmarkEnd w:id="0"/>
    </w:p>
    <w:sectPr w:rsidR="00FB690E" w:rsidSect="0007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F8D"/>
    <w:multiLevelType w:val="hybridMultilevel"/>
    <w:tmpl w:val="DCFC7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6A81"/>
    <w:multiLevelType w:val="hybridMultilevel"/>
    <w:tmpl w:val="5F8AB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3B6"/>
    <w:multiLevelType w:val="hybridMultilevel"/>
    <w:tmpl w:val="252A4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90E"/>
    <w:rsid w:val="00074260"/>
    <w:rsid w:val="00151E29"/>
    <w:rsid w:val="0051212D"/>
    <w:rsid w:val="009A4289"/>
    <w:rsid w:val="009E28E0"/>
    <w:rsid w:val="00A82542"/>
    <w:rsid w:val="00AC56A9"/>
    <w:rsid w:val="00F620AF"/>
    <w:rsid w:val="00F753E1"/>
    <w:rsid w:val="00FB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2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Tekst">
    <w:name w:val="NotitieTekst"/>
    <w:rsid w:val="00FB690E"/>
    <w:pPr>
      <w:suppressAutoHyphens/>
      <w:spacing w:after="0" w:line="284" w:lineRule="exact"/>
    </w:pPr>
    <w:rPr>
      <w:rFonts w:ascii="Arial" w:eastAsia="MS Mincho" w:hAnsi="Arial" w:cs="Times New Roman"/>
      <w:sz w:val="20"/>
      <w:szCs w:val="20"/>
      <w:lang w:eastAsia="ar-SA"/>
    </w:rPr>
  </w:style>
  <w:style w:type="paragraph" w:styleId="Lijstalinea">
    <w:name w:val="List Paragraph"/>
    <w:basedOn w:val="Standaard"/>
    <w:uiPriority w:val="34"/>
    <w:qFormat/>
    <w:rsid w:val="005121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J.K. Gooijer - Medema</dc:creator>
  <cp:lastModifiedBy>J.K. Gooijer - Medema</cp:lastModifiedBy>
  <cp:revision>2</cp:revision>
  <dcterms:created xsi:type="dcterms:W3CDTF">2013-12-19T14:11:00Z</dcterms:created>
  <dcterms:modified xsi:type="dcterms:W3CDTF">2013-12-19T14:11:00Z</dcterms:modified>
</cp:coreProperties>
</file>